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3b279bc93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H HOLM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EIENDOM AS</w:t>
      </w:r>
    </w:p>
    <w:sectPr>
      <w:headerReference xmlns:r="http://schemas.openxmlformats.org/officeDocument/2006/relationships" w:type="default" r:id="R891df64fc8ee42c2"/>
      <w:footerReference xmlns:r="http://schemas.openxmlformats.org/officeDocument/2006/relationships" w:type="default" r:id="R7a3606866202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df64fc8ee42c2" /><Relationship Type="http://schemas.openxmlformats.org/officeDocument/2006/relationships/footer" Target="/word/footer1.xml" Id="R7a36068662024495" /></Relationships>
</file>