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aa6fb39d944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INVEST AS</w:t>
      </w:r>
    </w:p>
    <w:sectPr>
      <w:headerReference xmlns:r="http://schemas.openxmlformats.org/officeDocument/2006/relationships" w:type="default" r:id="Rfe3efaf9c8a24eca"/>
      <w:footerReference xmlns:r="http://schemas.openxmlformats.org/officeDocument/2006/relationships" w:type="default" r:id="Rd49656f06ea3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efaf9c8a24eca" /><Relationship Type="http://schemas.openxmlformats.org/officeDocument/2006/relationships/footer" Target="/word/footer1.xml" Id="Rd49656f06ea34e39" /></Relationships>
</file>