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f8ad6487c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ENDURANCE INVEST AS, org.nr 920 980 236,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9582f965000c4dc1"/>
      <w:footerReference xmlns:r="http://schemas.openxmlformats.org/officeDocument/2006/relationships" w:type="default" r:id="R5ba48c50530e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2f965000c4dc1" /><Relationship Type="http://schemas.openxmlformats.org/officeDocument/2006/relationships/footer" Target="/word/footer1.xml" Id="R5ba48c50530e40ac" /></Relationships>
</file>