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2dc6d6800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2da83e3674ec3"/>
      <w:footerReference xmlns:r="http://schemas.openxmlformats.org/officeDocument/2006/relationships" w:type="default" r:id="R4d5b8ce7c842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4B EIENDOM AS   ·   Org.nr 920 640 583   ·   Trokåsa 83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2da83e3674ec3" /><Relationship Type="http://schemas.openxmlformats.org/officeDocument/2006/relationships/footer" Target="/word/footer1.xml" Id="R4d5b8ce7c84247e4" /></Relationships>
</file>