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96abc49d0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HICOM AS.</w:t>
      </w:r>
    </w:p>
    <w:sectPr>
      <w:headerReference xmlns:r="http://schemas.openxmlformats.org/officeDocument/2006/relationships" w:type="default" r:id="R237070f562db49e3"/>
      <w:footerReference xmlns:r="http://schemas.openxmlformats.org/officeDocument/2006/relationships" w:type="default" r:id="Rff8afd7eea50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070f562db49e3" /><Relationship Type="http://schemas.openxmlformats.org/officeDocument/2006/relationships/footer" Target="/word/footer1.xml" Id="Rff8afd7eea5044f6" /></Relationships>
</file>