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af029b0e6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ARTAPLUSS AS</w:t>
      </w:r>
    </w:p>
    <w:sectPr>
      <w:headerReference xmlns:r="http://schemas.openxmlformats.org/officeDocument/2006/relationships" w:type="default" r:id="R5aaf5bc08a014ade"/>
      <w:footerReference xmlns:r="http://schemas.openxmlformats.org/officeDocument/2006/relationships" w:type="default" r:id="R9b5f5ef89ee2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ARTAPLUSS AS   ·   Org.nr 920 458 335   ·   Jens Zetlitz' gate 25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f5bc08a014ade" /><Relationship Type="http://schemas.openxmlformats.org/officeDocument/2006/relationships/footer" Target="/word/footer1.xml" Id="R9b5f5ef89ee2476d" /></Relationships>
</file>