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bf3106fcd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MUFFETANGEN HOLDING AS</w:t>
      </w:r>
    </w:p>
    <w:sectPr>
      <w:headerReference xmlns:r="http://schemas.openxmlformats.org/officeDocument/2006/relationships" w:type="default" r:id="R7de1e569149a42b3"/>
      <w:footerReference xmlns:r="http://schemas.openxmlformats.org/officeDocument/2006/relationships" w:type="default" r:id="R9d1ea3784ae4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1e569149a42b3" /><Relationship Type="http://schemas.openxmlformats.org/officeDocument/2006/relationships/footer" Target="/word/footer1.xml" Id="R9d1ea3784ae44f62" /></Relationships>
</file>