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5257d0d4334e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Kragerø,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S. MUFFETANGEN HOLDING AS</w:t>
      </w:r>
    </w:p>
    <w:sectPr>
      <w:headerReference xmlns:r="http://schemas.openxmlformats.org/officeDocument/2006/relationships" w:type="default" r:id="R921e72cdb5ec44b7"/>
      <w:footerReference xmlns:r="http://schemas.openxmlformats.org/officeDocument/2006/relationships" w:type="default" r:id="Rd71c4e2669ea47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S. MUFFETANGEN HOLDING AS   ·   Org.nr 920 410 391   ·   Ytre Strandvei 1   ·   3770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S. MUFFETANGEN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1e72cdb5ec44b7" /><Relationship Type="http://schemas.openxmlformats.org/officeDocument/2006/relationships/footer" Target="/word/footer1.xml" Id="Rd71c4e2669ea4723" /></Relationships>
</file>