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a14d647a1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RADENBACH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RADENBACH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e8333acbfc443f"/>
      <w:footerReference xmlns:r="http://schemas.openxmlformats.org/officeDocument/2006/relationships" w:type="default" r:id="R4bfa5faab5f5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8333acbfc443f" /><Relationship Type="http://schemas.openxmlformats.org/officeDocument/2006/relationships/footer" Target="/word/footer1.xml" Id="R4bfa5faab5f547d0" /></Relationships>
</file>