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e711216c1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5e72fdbc79974532"/>
      <w:footerReference xmlns:r="http://schemas.openxmlformats.org/officeDocument/2006/relationships" w:type="default" r:id="R87eb7e4ad03e4f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2fdbc79974532" /><Relationship Type="http://schemas.openxmlformats.org/officeDocument/2006/relationships/footer" Target="/word/footer1.xml" Id="R87eb7e4ad03e4f13" /></Relationships>
</file>