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b4a36ea66d4d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REV1 AS</w:t>
      </w:r>
    </w:p>
    <w:sectPr>
      <w:headerReference xmlns:r="http://schemas.openxmlformats.org/officeDocument/2006/relationships" w:type="default" r:id="Rfa90570e30c54890"/>
      <w:footerReference xmlns:r="http://schemas.openxmlformats.org/officeDocument/2006/relationships" w:type="default" r:id="Re78a28e9a40e41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REV1 AS   ·   Org.nr 920 209 459   ·   c/o Mikkel Haabeth, Arne Garborgs veg 15A   ·   7071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0570e30c54890" /><Relationship Type="http://schemas.openxmlformats.org/officeDocument/2006/relationships/footer" Target="/word/footer1.xml" Id="Re78a28e9a40e4172" /></Relationships>
</file>