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eff2d918cd4e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REGNESTAV AS</w:t>
      </w:r>
    </w:p>
    <w:sectPr>
      <w:headerReference xmlns:r="http://schemas.openxmlformats.org/officeDocument/2006/relationships" w:type="default" r:id="R51217fe9b2b945bf"/>
      <w:footerReference xmlns:r="http://schemas.openxmlformats.org/officeDocument/2006/relationships" w:type="default" r:id="Rc9d2f629452f46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REGNESTAV AS   ·   Org.nr 920 143 768   ·   Solbråtanveien 74B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REGNESTAV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217fe9b2b945bf" /><Relationship Type="http://schemas.openxmlformats.org/officeDocument/2006/relationships/footer" Target="/word/footer1.xml" Id="Rc9d2f629452f46cd" /></Relationships>
</file>