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8d32a8666a4e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MØKSTER INVESTERING AS</w:t>
      </w:r>
    </w:p>
    <w:sectPr>
      <w:headerReference xmlns:r="http://schemas.openxmlformats.org/officeDocument/2006/relationships" w:type="default" r:id="R0a275c6bd5524d70"/>
      <w:footerReference xmlns:r="http://schemas.openxmlformats.org/officeDocument/2006/relationships" w:type="default" r:id="R6214e1bb231c43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MØKSTER INVESTERING AS   ·   Org.nr 920 134 629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MØKSTER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275c6bd5524d70" /><Relationship Type="http://schemas.openxmlformats.org/officeDocument/2006/relationships/footer" Target="/word/footer1.xml" Id="R6214e1bb231c4375" /></Relationships>
</file>