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ce448c370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SJELTEPETTER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22279a26e6f94fab"/>
      <w:footerReference xmlns:r="http://schemas.openxmlformats.org/officeDocument/2006/relationships" w:type="default" r:id="Rad4c7427d778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9a26e6f94fab" /><Relationship Type="http://schemas.openxmlformats.org/officeDocument/2006/relationships/footer" Target="/word/footer1.xml" Id="Rad4c7427d77845ab" /></Relationships>
</file>