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b852dc3d644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NORIAN MANCO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NORIAN MANCO AS</w:t>
      </w:r>
    </w:p>
    <w:sectPr>
      <w:headerReference xmlns:r="http://schemas.openxmlformats.org/officeDocument/2006/relationships" w:type="default" r:id="R07c6195bfe804885"/>
      <w:footerReference xmlns:r="http://schemas.openxmlformats.org/officeDocument/2006/relationships" w:type="default" r:id="R6e6b6432ed88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NORIAN MANCO AS   ·   Org.nr 920 039 995   ·   c/o Norian Topco AS, Stortingsgata 2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NORIAN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6195bfe804885" /><Relationship Type="http://schemas.openxmlformats.org/officeDocument/2006/relationships/footer" Target="/word/footer1.xml" Id="R6e6b6432ed884f26" /></Relationships>
</file>