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a5272b20254f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SPABOGRUPPEN AS, org.nr 919 819 200,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SPABOGRUPPEN AS</w:t>
      </w:r>
    </w:p>
    <w:sectPr>
      <w:headerReference xmlns:r="http://schemas.openxmlformats.org/officeDocument/2006/relationships" w:type="default" r:id="R76e543d994e749fc"/>
      <w:footerReference xmlns:r="http://schemas.openxmlformats.org/officeDocument/2006/relationships" w:type="default" r:id="R1e8dd6d37f474a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SPABOGRUPPEN AS   ·   Org.nr 919 819 200   ·   Smeltedigelen 1   ·   0195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SPABOGRUPPEN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e543d994e749fc" /><Relationship Type="http://schemas.openxmlformats.org/officeDocument/2006/relationships/footer" Target="/word/footer1.xml" Id="R1e8dd6d37f474a28" /></Relationships>
</file>