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decdef200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8066b1500492c"/>
      <w:footerReference xmlns:r="http://schemas.openxmlformats.org/officeDocument/2006/relationships" w:type="default" r:id="Rc2516df99669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INVESTMENT AS   ·   Org.nr 919 725 265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8066b1500492c" /><Relationship Type="http://schemas.openxmlformats.org/officeDocument/2006/relationships/footer" Target="/word/footer1.xml" Id="Rc2516df996694b38" /></Relationships>
</file>