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cdaca3bc3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OKSEN AS</w:t>
      </w:r>
    </w:p>
    <w:sectPr>
      <w:headerReference xmlns:r="http://schemas.openxmlformats.org/officeDocument/2006/relationships" w:type="default" r:id="R7a1a3985f9ff4c83"/>
      <w:footerReference xmlns:r="http://schemas.openxmlformats.org/officeDocument/2006/relationships" w:type="default" r:id="R89e553e557f1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OKSEN AS   ·   Org.nr 919 623 373   ·   Skogveien 35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a3985f9ff4c83" /><Relationship Type="http://schemas.openxmlformats.org/officeDocument/2006/relationships/footer" Target="/word/footer1.xml" Id="R89e553e557f14522" /></Relationships>
</file>