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b7475118c46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ICONOMY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AS</w:t>
      </w:r>
    </w:p>
    <w:sectPr>
      <w:headerReference xmlns:r="http://schemas.openxmlformats.org/officeDocument/2006/relationships" w:type="default" r:id="R5af98086f10e4290"/>
      <w:footerReference xmlns:r="http://schemas.openxmlformats.org/officeDocument/2006/relationships" w:type="default" r:id="R98006fbe15b1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AS   ·   Org.nr 919 563 753   ·   Dronningens gate 38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98086f10e4290" /><Relationship Type="http://schemas.openxmlformats.org/officeDocument/2006/relationships/footer" Target="/word/footer1.xml" Id="R98006fbe15b14833" /></Relationships>
</file>