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1c4019a7f4a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SEGBÅSS AS</w:t>
      </w:r>
    </w:p>
    <w:sectPr>
      <w:headerReference xmlns:r="http://schemas.openxmlformats.org/officeDocument/2006/relationships" w:type="default" r:id="R795978541d1f4644"/>
      <w:footerReference xmlns:r="http://schemas.openxmlformats.org/officeDocument/2006/relationships" w:type="default" r:id="R68ea3805dbfe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SEGBÅSS AS   ·   Org.nr 919 512 369   ·   Rygjaveien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SEGBÅSS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978541d1f4644" /><Relationship Type="http://schemas.openxmlformats.org/officeDocument/2006/relationships/footer" Target="/word/footer1.xml" Id="R68ea3805dbfe445c" /></Relationships>
</file>