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f730ef5d94e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GARDERMOEN ØKONOMI AS</w:t>
      </w:r>
    </w:p>
    <w:sectPr>
      <w:headerReference xmlns:r="http://schemas.openxmlformats.org/officeDocument/2006/relationships" w:type="default" r:id="R5bd7a7c681104e01"/>
      <w:footerReference xmlns:r="http://schemas.openxmlformats.org/officeDocument/2006/relationships" w:type="default" r:id="R04faf18067d340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d7a7c681104e01" /><Relationship Type="http://schemas.openxmlformats.org/officeDocument/2006/relationships/footer" Target="/word/footer1.xml" Id="R04faf18067d34033" /></Relationships>
</file>