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492efa049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 REGNSKAP AS</w:t>
      </w:r>
    </w:p>
    <w:sectPr>
      <w:headerReference xmlns:r="http://schemas.openxmlformats.org/officeDocument/2006/relationships" w:type="default" r:id="R3ccd00165c3d4d54"/>
      <w:footerReference xmlns:r="http://schemas.openxmlformats.org/officeDocument/2006/relationships" w:type="default" r:id="Ra5e189b835b6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REGNSKAP AS   ·   Org.nr 919 312 653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d00165c3d4d54" /><Relationship Type="http://schemas.openxmlformats.org/officeDocument/2006/relationships/footer" Target="/word/footer1.xml" Id="Ra5e189b835b640ee" /></Relationships>
</file>