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608f2ef3eb4e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BGUR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BGUR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eeb35d471149bc"/>
      <w:footerReference xmlns:r="http://schemas.openxmlformats.org/officeDocument/2006/relationships" w:type="default" r:id="Rcfbf0b437f0348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BGUR PARTNER AS   ·   Org.nr 919 285 192   ·   Båtstangveien 64   ·   3230 SANDEFJORD   ·   benguren@hotmail.com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BGUR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eeb35d471149bc" /><Relationship Type="http://schemas.openxmlformats.org/officeDocument/2006/relationships/footer" Target="/word/footer1.xml" Id="Rcfbf0b437f03487b" /></Relationships>
</file>