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5d1caf5c54c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A.R.M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bfe94afb211a4830"/>
      <w:footerReference xmlns:r="http://schemas.openxmlformats.org/officeDocument/2006/relationships" w:type="default" r:id="R254a21345dca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94afb211a4830" /><Relationship Type="http://schemas.openxmlformats.org/officeDocument/2006/relationships/footer" Target="/word/footer1.xml" Id="R254a21345dca4110" /></Relationships>
</file>