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c4d26bf75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INVESTIAQ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Snåsa,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f874bc9849df4b1d"/>
      <w:footerReference xmlns:r="http://schemas.openxmlformats.org/officeDocument/2006/relationships" w:type="default" r:id="R4fde3301f1d1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4bc9849df4b1d" /><Relationship Type="http://schemas.openxmlformats.org/officeDocument/2006/relationships/footer" Target="/word/footer1.xml" Id="R4fde3301f1d140a3" /></Relationships>
</file>