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dd72f715942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PORTCAP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PORTCAP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971e4162c84ffe"/>
      <w:footerReference xmlns:r="http://schemas.openxmlformats.org/officeDocument/2006/relationships" w:type="default" r:id="R31eede694c7d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PORTCAP AS   ·   Org.nr 918 899 332   ·   Lauritz Sands vei 13D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71e4162c84ffe" /><Relationship Type="http://schemas.openxmlformats.org/officeDocument/2006/relationships/footer" Target="/word/footer1.xml" Id="R31eede694c7d4433" /></Relationships>
</file>