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cbbef8bdd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3fcb195f9428b"/>
      <w:footerReference xmlns:r="http://schemas.openxmlformats.org/officeDocument/2006/relationships" w:type="default" r:id="R757f56aca1e8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ZIBA AS   ·   Org.nr 918 702 814   ·   Nordahlvegen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3fcb195f9428b" /><Relationship Type="http://schemas.openxmlformats.org/officeDocument/2006/relationships/footer" Target="/word/footer1.xml" Id="R757f56aca1e84e46" /></Relationships>
</file>