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f8fd439a2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LIKEAGLOVE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2721a468691d43a0"/>
      <w:footerReference xmlns:r="http://schemas.openxmlformats.org/officeDocument/2006/relationships" w:type="default" r:id="R8105529fdc1b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1a468691d43a0" /><Relationship Type="http://schemas.openxmlformats.org/officeDocument/2006/relationships/footer" Target="/word/footer1.xml" Id="R8105529fdc1b4ee4" /></Relationships>
</file>