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ff32a6a0942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Sirevåg,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SKAIPE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SKAIPE AS</w:t>
      </w:r>
    </w:p>
    <w:sectPr>
      <w:headerReference xmlns:r="http://schemas.openxmlformats.org/officeDocument/2006/relationships" w:type="default" r:id="Re7647a3f80bf4364"/>
      <w:footerReference xmlns:r="http://schemas.openxmlformats.org/officeDocument/2006/relationships" w:type="default" r:id="R86807f1bd585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SKAIPE AS   ·   Org.nr 918 422 099   ·   Skaret 27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47a3f80bf4364" /><Relationship Type="http://schemas.openxmlformats.org/officeDocument/2006/relationships/footer" Target="/word/footer1.xml" Id="R86807f1bd5854ee3" /></Relationships>
</file>