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35ee79bfb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VORTEX AS, org.nr 918 279 628,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VORTEX AS</w:t>
      </w:r>
    </w:p>
    <w:sectPr>
      <w:headerReference xmlns:r="http://schemas.openxmlformats.org/officeDocument/2006/relationships" w:type="default" r:id="Rf83b227ec2064912"/>
      <w:footerReference xmlns:r="http://schemas.openxmlformats.org/officeDocument/2006/relationships" w:type="default" r:id="Re6b432ac0ec4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VORTEX AS   ·   Org.nr 918 279 628   ·   Christian Michelsens gate 6B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b227ec2064912" /><Relationship Type="http://schemas.openxmlformats.org/officeDocument/2006/relationships/footer" Target="/word/footer1.xml" Id="Re6b432ac0ec4477f" /></Relationships>
</file>