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495ef04fab4a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WIKTORIN RÅDGIVNING OG INVEST AS.</w:t>
      </w:r>
    </w:p>
    <w:sectPr>
      <w:headerReference xmlns:r="http://schemas.openxmlformats.org/officeDocument/2006/relationships" w:type="default" r:id="Rb2d687bf094d4171"/>
      <w:footerReference xmlns:r="http://schemas.openxmlformats.org/officeDocument/2006/relationships" w:type="default" r:id="R211f126899c34c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d687bf094d4171" /><Relationship Type="http://schemas.openxmlformats.org/officeDocument/2006/relationships/footer" Target="/word/footer1.xml" Id="R211f126899c34cc8" /></Relationships>
</file>