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a6eb87e2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KSJOH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INVEST AS</w:t>
      </w:r>
    </w:p>
    <w:sectPr>
      <w:headerReference xmlns:r="http://schemas.openxmlformats.org/officeDocument/2006/relationships" w:type="default" r:id="R668bae5f8d174d3a"/>
      <w:footerReference xmlns:r="http://schemas.openxmlformats.org/officeDocument/2006/relationships" w:type="default" r:id="R948eafdaf57b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ae5f8d174d3a" /><Relationship Type="http://schemas.openxmlformats.org/officeDocument/2006/relationships/footer" Target="/word/footer1.xml" Id="R948eafdaf57b40c6" /></Relationships>
</file>