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6caa7ac802470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Trondheim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KONOS AS.</w:t>
      </w:r>
    </w:p>
    <w:sectPr>
      <w:headerReference xmlns:r="http://schemas.openxmlformats.org/officeDocument/2006/relationships" w:type="default" r:id="R43a606fe42ea4280"/>
      <w:footerReference xmlns:r="http://schemas.openxmlformats.org/officeDocument/2006/relationships" w:type="default" r:id="R273cabd5348a44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KONOS AS   ·   Org.nr 917 649 448   ·   Tidemands gate 13   ·   7030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KONOS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a606fe42ea4280" /><Relationship Type="http://schemas.openxmlformats.org/officeDocument/2006/relationships/footer" Target="/word/footer1.xml" Id="R273cabd5348a44cc" /></Relationships>
</file>