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2adb2cf0a4f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RESSURS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RESSURS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6fddd5296e43ec"/>
      <w:footerReference xmlns:r="http://schemas.openxmlformats.org/officeDocument/2006/relationships" w:type="default" r:id="Rea0c0f9c11bf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fddd5296e43ec" /><Relationship Type="http://schemas.openxmlformats.org/officeDocument/2006/relationships/footer" Target="/word/footer1.xml" Id="Rea0c0f9c11bf4aea" /></Relationships>
</file>