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58d7a68c8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MF VITENSKAPELIG HØYSKOLE STI</w:t>
      </w:r>
    </w:p>
    <w:sectPr>
      <w:headerReference xmlns:r="http://schemas.openxmlformats.org/officeDocument/2006/relationships" w:type="default" r:id="R557130fa42a34f77"/>
      <w:footerReference xmlns:r="http://schemas.openxmlformats.org/officeDocument/2006/relationships" w:type="default" r:id="Rf23e96dd2957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 VITENSKAPELIG HØYSKOLE STI   ·   Org.nr 917 387 079   ·   Gydas vei 4   ·   0363 OSLO   ·   Tlf. 22 59 05 00   ·   post@mf.no   ·   www.mf.no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 VITENSKAPELIG HØYSKOLE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130fa42a34f77" /><Relationship Type="http://schemas.openxmlformats.org/officeDocument/2006/relationships/footer" Target="/word/footer1.xml" Id="Rf23e96dd29574f4c" /></Relationships>
</file>