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c42a7942ad49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VESTNES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VESTNES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7b2751dbe74299"/>
      <w:footerReference xmlns:r="http://schemas.openxmlformats.org/officeDocument/2006/relationships" w:type="default" r:id="Rca09894d802e44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VESTNES ANLEGG AS   ·   Org.nr 917 359 733   ·   Helset   ·   6392 VIKEBUKT   ·   post@vestnesanlegg.no   ·   www.vestnesanlegg.no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VESTNES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b2751dbe74299" /><Relationship Type="http://schemas.openxmlformats.org/officeDocument/2006/relationships/footer" Target="/word/footer1.xml" Id="Rca09894d802e4423" /></Relationships>
</file>