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32d9073f14d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BORGSUND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BORGSUND HOLDING AS</w:t>
      </w:r>
    </w:p>
    <w:sectPr>
      <w:headerReference xmlns:r="http://schemas.openxmlformats.org/officeDocument/2006/relationships" w:type="default" r:id="Raae7aa9cc9c34539"/>
      <w:footerReference xmlns:r="http://schemas.openxmlformats.org/officeDocument/2006/relationships" w:type="default" r:id="Ra9a82465a899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BORGSUND HOLDING AS   ·   Org.nr 917 348 278   ·   Borgermester Middelthons gate 8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BORGSUND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7aa9cc9c34539" /><Relationship Type="http://schemas.openxmlformats.org/officeDocument/2006/relationships/footer" Target="/word/footer1.xml" Id="Ra9a82465a8994e87" /></Relationships>
</file>