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61b7976c3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INNOFI AS, org.nr 917 199 043,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INNOFI AS</w:t>
      </w:r>
    </w:p>
    <w:sectPr>
      <w:headerReference xmlns:r="http://schemas.openxmlformats.org/officeDocument/2006/relationships" w:type="default" r:id="R163936b7e79f472f"/>
      <w:footerReference xmlns:r="http://schemas.openxmlformats.org/officeDocument/2006/relationships" w:type="default" r:id="R02d5a3ad9883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INNOFI AS   ·   Org.nr 917 199 043   ·   Hoemsvegen 24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936b7e79f472f" /><Relationship Type="http://schemas.openxmlformats.org/officeDocument/2006/relationships/footer" Target="/word/footer1.xml" Id="R02d5a3ad988348ba" /></Relationships>
</file>