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d0a443044649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WANGEN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WANGEN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900a56386d4c28"/>
      <w:footerReference xmlns:r="http://schemas.openxmlformats.org/officeDocument/2006/relationships" w:type="default" r:id="R332658ee8acc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WANGEN REGNSKAP AS   ·   Org.nr 917 142 076   ·   Gyldenborg, Kongsvinger festning 2   ·   2213 KONGSVINGER   ·   post@wangenregnskap.no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00a56386d4c28" /><Relationship Type="http://schemas.openxmlformats.org/officeDocument/2006/relationships/footer" Target="/word/footer1.xml" Id="R332658ee8acc4176" /></Relationships>
</file>