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a17e585374e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TONK INVEST AS, org.nr 917 005 230,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TONK INVEST AS</w:t>
      </w:r>
    </w:p>
    <w:sectPr>
      <w:headerReference xmlns:r="http://schemas.openxmlformats.org/officeDocument/2006/relationships" w:type="default" r:id="R11b73dc9f8a74ddb"/>
      <w:footerReference xmlns:r="http://schemas.openxmlformats.org/officeDocument/2006/relationships" w:type="default" r:id="R3f36f6db5b49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TONK INVEST AS   ·   Org.nr 917 005 230   ·   Ørsnes Brygge 1T   ·   3120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73dc9f8a74ddb" /><Relationship Type="http://schemas.openxmlformats.org/officeDocument/2006/relationships/footer" Target="/word/footer1.xml" Id="R3f36f6db5b4946d0" /></Relationships>
</file>