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e7de209f8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EQUINOR AKSJER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eca82aabfee7422e"/>
      <w:footerReference xmlns:r="http://schemas.openxmlformats.org/officeDocument/2006/relationships" w:type="default" r:id="Rf0f06f6949bb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82aabfee7422e" /><Relationship Type="http://schemas.openxmlformats.org/officeDocument/2006/relationships/footer" Target="/word/footer1.xml" Id="Rf0f06f6949bb475f" /></Relationships>
</file>