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f68478c3d24a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AKA AS</w:t>
      </w:r>
    </w:p>
    <w:sectPr>
      <w:headerReference xmlns:r="http://schemas.openxmlformats.org/officeDocument/2006/relationships" w:type="default" r:id="R15303fdf99a44eea"/>
      <w:footerReference xmlns:r="http://schemas.openxmlformats.org/officeDocument/2006/relationships" w:type="default" r:id="R4bc3142e01da47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AKA AS   ·   Org.nr 916 726 473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303fdf99a44eea" /><Relationship Type="http://schemas.openxmlformats.org/officeDocument/2006/relationships/footer" Target="/word/footer1.xml" Id="R4bc3142e01da4787" /></Relationships>
</file>