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82c9adc8be41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HEIER INVESTMENT AS.</w:t>
      </w:r>
    </w:p>
    <w:sectPr>
      <w:headerReference xmlns:r="http://schemas.openxmlformats.org/officeDocument/2006/relationships" w:type="default" r:id="Rca1e9393d2684838"/>
      <w:footerReference xmlns:r="http://schemas.openxmlformats.org/officeDocument/2006/relationships" w:type="default" r:id="R119279e91510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e9393d2684838" /><Relationship Type="http://schemas.openxmlformats.org/officeDocument/2006/relationships/footer" Target="/word/footer1.xml" Id="R119279e9151049a5" /></Relationships>
</file>