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55e72612cb44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HEIER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HEIER INVESTMENT AS</w:t>
      </w:r>
    </w:p>
    <w:sectPr>
      <w:headerReference xmlns:r="http://schemas.openxmlformats.org/officeDocument/2006/relationships" w:type="default" r:id="Rc112cec09abd45f3"/>
      <w:footerReference xmlns:r="http://schemas.openxmlformats.org/officeDocument/2006/relationships" w:type="default" r:id="R173d9c346f6649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HEIER INVESTMENT AS   ·   Org.nr 916 541 856   ·   Raveien 340A   ·   3220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HEIER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12cec09abd45f3" /><Relationship Type="http://schemas.openxmlformats.org/officeDocument/2006/relationships/footer" Target="/word/footer1.xml" Id="R173d9c346f664961" /></Relationships>
</file>