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f42500a4848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Sunndalsøra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JOV EIENDOM AS.</w:t>
      </w:r>
    </w:p>
    <w:sectPr>
      <w:headerReference xmlns:r="http://schemas.openxmlformats.org/officeDocument/2006/relationships" w:type="default" r:id="Ra92771a9641742ee"/>
      <w:footerReference xmlns:r="http://schemas.openxmlformats.org/officeDocument/2006/relationships" w:type="default" r:id="Re2b0de6ea79f46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JOV EIENDOM AS   ·   Org.nr 916 531 850   ·   Industrivegen 43C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JOV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2771a9641742ee" /><Relationship Type="http://schemas.openxmlformats.org/officeDocument/2006/relationships/footer" Target="/word/footer1.xml" Id="Re2b0de6ea79f4614" /></Relationships>
</file>