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129fba8ee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INKASSOKONSULENTEN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INKASSOKONSULENTEN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6dbcfe5f84a5e"/>
      <w:footerReference xmlns:r="http://schemas.openxmlformats.org/officeDocument/2006/relationships" w:type="default" r:id="R2ebae903864e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6dbcfe5f84a5e" /><Relationship Type="http://schemas.openxmlformats.org/officeDocument/2006/relationships/footer" Target="/word/footer1.xml" Id="R2ebae903864e49c7" /></Relationships>
</file>