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adb58a7d2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VIKASI AS</w:t>
      </w:r>
    </w:p>
    <w:sectPr>
      <w:headerReference xmlns:r="http://schemas.openxmlformats.org/officeDocument/2006/relationships" w:type="default" r:id="R79ff9910929c47cb"/>
      <w:footerReference xmlns:r="http://schemas.openxmlformats.org/officeDocument/2006/relationships" w:type="default" r:id="R8736a369c4a0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f9910929c47cb" /><Relationship Type="http://schemas.openxmlformats.org/officeDocument/2006/relationships/footer" Target="/word/footer1.xml" Id="R8736a369c4a0402e" /></Relationships>
</file>