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e755a568e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FLORIDA PROPERTY AS</w:t>
      </w:r>
    </w:p>
    <w:sectPr>
      <w:headerReference xmlns:r="http://schemas.openxmlformats.org/officeDocument/2006/relationships" w:type="default" r:id="R8c5df679bcd54207"/>
      <w:footerReference xmlns:r="http://schemas.openxmlformats.org/officeDocument/2006/relationships" w:type="default" r:id="Rf243e4b61d8e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FLORIDA PROPERTY AS   ·   Org.nr 916 302 886   ·   Dykjelveien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FLORIDA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df679bcd54207" /><Relationship Type="http://schemas.openxmlformats.org/officeDocument/2006/relationships/footer" Target="/word/footer1.xml" Id="Rf243e4b61d8e4c46" /></Relationships>
</file>