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ef1cf1fe3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SKAGEN INVEST AS</w:t>
      </w:r>
    </w:p>
    <w:sectPr>
      <w:headerReference xmlns:r="http://schemas.openxmlformats.org/officeDocument/2006/relationships" w:type="default" r:id="R45a03d41b92346d1"/>
      <w:footerReference xmlns:r="http://schemas.openxmlformats.org/officeDocument/2006/relationships" w:type="default" r:id="R8c2615e4f2f9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INVEST AS   ·   Org.nr 916 105 029   ·   Bakkelygata 11   ·   8800 SANDNESSJØEN   ·   kerikskagen@gmail.com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03d41b92346d1" /><Relationship Type="http://schemas.openxmlformats.org/officeDocument/2006/relationships/footer" Target="/word/footer1.xml" Id="R8c2615e4f2f946e4" /></Relationships>
</file>