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96e5fe586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AS</w:t>
      </w:r>
    </w:p>
    <w:sectPr>
      <w:headerReference xmlns:r="http://schemas.openxmlformats.org/officeDocument/2006/relationships" w:type="default" r:id="Rbf2f13e8ef4845ed"/>
      <w:footerReference xmlns:r="http://schemas.openxmlformats.org/officeDocument/2006/relationships" w:type="default" r:id="Rb49006cbb81d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f13e8ef4845ed" /><Relationship Type="http://schemas.openxmlformats.org/officeDocument/2006/relationships/footer" Target="/word/footer1.xml" Id="Rb49006cbb81d4cfe" /></Relationships>
</file>